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B5B9" w14:textId="2C86E0D4" w:rsidR="007D7429" w:rsidRPr="00CF529B" w:rsidRDefault="00587398" w:rsidP="00CF529B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Brzeg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, dnia </w:t>
      </w:r>
      <w:r w:rsidR="00640EC8">
        <w:rPr>
          <w:rFonts w:ascii="Arial" w:hAnsi="Arial" w:cs="Arial"/>
          <w:color w:val="000000" w:themeColor="text1"/>
          <w:sz w:val="22"/>
          <w:szCs w:val="22"/>
        </w:rPr>
        <w:t>08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0EC8">
        <w:rPr>
          <w:rFonts w:ascii="Arial" w:hAnsi="Arial" w:cs="Arial"/>
          <w:color w:val="000000" w:themeColor="text1"/>
          <w:sz w:val="22"/>
          <w:szCs w:val="22"/>
        </w:rPr>
        <w:t>grudnia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2020 roku</w:t>
      </w:r>
    </w:p>
    <w:p w14:paraId="771579CF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0DEEE0EE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2037BF23" w14:textId="40C14464" w:rsidR="007D7429" w:rsidRPr="00CF529B" w:rsidRDefault="00640EC8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2</w:t>
      </w:r>
      <w:r w:rsidR="00754914" w:rsidRPr="00CF529B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/2020</w:t>
      </w:r>
    </w:p>
    <w:p w14:paraId="7B4F6589" w14:textId="2AC177B7" w:rsidR="007D7429" w:rsidRPr="00CF529B" w:rsidRDefault="00475A2F" w:rsidP="00CF529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</w:p>
    <w:p w14:paraId="2FF73AB2" w14:textId="77777777" w:rsidR="007D7429" w:rsidRPr="00CF529B" w:rsidRDefault="007D7429" w:rsidP="005E145B">
      <w:pPr>
        <w:widowControl w:val="0"/>
        <w:ind w:left="2832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93974E" w14:textId="564B834C" w:rsidR="007D7429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75A2F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640EC8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475A2F" w:rsidRPr="00CF529B">
        <w:rPr>
          <w:rFonts w:ascii="Arial" w:hAnsi="Arial" w:cs="Arial"/>
          <w:b/>
          <w:color w:val="000000" w:themeColor="text1"/>
          <w:sz w:val="22"/>
          <w:szCs w:val="22"/>
        </w:rPr>
        <w:t>miana treści SIWZ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19CDE14E" w14:textId="77777777" w:rsidR="005E145B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6E8E9" w14:textId="7DDB6C41" w:rsidR="007D7429" w:rsidRPr="00CF529B" w:rsidRDefault="00475A2F" w:rsidP="00CF529B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siedmiu pracowni w Zespole Szkół Ekonomicznych w Brzegu </w:t>
      </w:r>
      <w:r w:rsidR="00F46DAF" w:rsidRPr="00CF529B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>w ramach projektu „Nasza jakość – Twoja szansa. Podniesienie kompetencji zawodowych uczniów i  nauczycieli Zespołu Szkół Ekonomicznych w Brzegu"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3C1FAE0" w14:textId="1D3398A3" w:rsidR="007D7429" w:rsidRPr="00CF529B" w:rsidRDefault="00475A2F" w:rsidP="005E145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C2411C" w14:textId="77777777" w:rsidR="007D7429" w:rsidRPr="00CF529B" w:rsidRDefault="00475A2F" w:rsidP="005E145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253CDAE4" w14:textId="5A381C15" w:rsidR="00754914" w:rsidRPr="00640EC8" w:rsidRDefault="00475A2F" w:rsidP="005E145B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EC8">
        <w:rPr>
          <w:rFonts w:ascii="Arial" w:hAnsi="Arial" w:cs="Arial"/>
          <w:color w:val="000000" w:themeColor="text1"/>
          <w:sz w:val="22"/>
          <w:szCs w:val="22"/>
        </w:rPr>
        <w:t>Na podstawie art. 38 ust. 1 oraz 4 ustawy z dnia 29 stycznia 2004 r. – Prawo zamówień publicznych (Dz. U. z 2019 r., poz. 1843</w:t>
      </w:r>
      <w:r w:rsidR="00754914" w:rsidRPr="00640EC8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754914" w:rsidRPr="00640EC8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754914" w:rsidRPr="00640EC8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640EC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54914" w:rsidRPr="00640EC8">
        <w:rPr>
          <w:rFonts w:ascii="Arial" w:hAnsi="Arial" w:cs="Arial"/>
          <w:color w:val="000000" w:themeColor="text1"/>
          <w:sz w:val="22"/>
          <w:szCs w:val="22"/>
        </w:rPr>
        <w:t>Zamawiający dokonuje zmiany w treści SIWZ w następującym zakresie:</w:t>
      </w:r>
    </w:p>
    <w:p w14:paraId="25DEBA60" w14:textId="77777777" w:rsidR="007D7429" w:rsidRPr="00640EC8" w:rsidRDefault="007D7429" w:rsidP="00CF529B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88BEBA" w14:textId="394B7BD7" w:rsidR="00587398" w:rsidRPr="00640EC8" w:rsidRDefault="00640EC8" w:rsidP="00640EC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E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związku z brakiem możliwości dostępu do dokumentacji postępowania </w:t>
      </w:r>
      <w:r w:rsidRPr="00640E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dniach 07.12.2020-08.12.2020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spowodowanych awarią strony internetowej Zamawiającego, </w:t>
      </w:r>
      <w:r w:rsidR="00587398" w:rsidRPr="00640EC8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673E7D" w:rsidRPr="00640EC8">
        <w:rPr>
          <w:rFonts w:ascii="Arial" w:hAnsi="Arial" w:cs="Arial"/>
          <w:color w:val="000000" w:themeColor="text1"/>
          <w:sz w:val="22"/>
          <w:szCs w:val="22"/>
        </w:rPr>
        <w:t>dokonuje zmiany</w:t>
      </w:r>
      <w:r w:rsidR="00587398" w:rsidRPr="00640EC8">
        <w:rPr>
          <w:rFonts w:ascii="Arial" w:hAnsi="Arial" w:cs="Arial"/>
          <w:color w:val="000000" w:themeColor="text1"/>
          <w:sz w:val="22"/>
          <w:szCs w:val="22"/>
        </w:rPr>
        <w:t xml:space="preserve"> termin</w:t>
      </w:r>
      <w:r w:rsidR="00673E7D" w:rsidRPr="00640EC8">
        <w:rPr>
          <w:rFonts w:ascii="Arial" w:hAnsi="Arial" w:cs="Arial"/>
          <w:color w:val="000000" w:themeColor="text1"/>
          <w:sz w:val="22"/>
          <w:szCs w:val="22"/>
        </w:rPr>
        <w:t>u</w:t>
      </w:r>
      <w:r w:rsidR="00587398" w:rsidRPr="00640EC8">
        <w:rPr>
          <w:rFonts w:ascii="Arial" w:hAnsi="Arial" w:cs="Arial"/>
          <w:color w:val="000000" w:themeColor="text1"/>
          <w:sz w:val="22"/>
          <w:szCs w:val="22"/>
        </w:rPr>
        <w:t xml:space="preserve"> składania </w:t>
      </w:r>
      <w:r w:rsidR="00EE234B" w:rsidRPr="00640EC8">
        <w:rPr>
          <w:rFonts w:ascii="Arial" w:hAnsi="Arial" w:cs="Arial"/>
          <w:color w:val="000000" w:themeColor="text1"/>
          <w:sz w:val="22"/>
          <w:szCs w:val="22"/>
        </w:rPr>
        <w:t xml:space="preserve">oraz otwarcia </w:t>
      </w:r>
      <w:r w:rsidR="00F46DAF" w:rsidRPr="00640EC8">
        <w:rPr>
          <w:rFonts w:ascii="Arial" w:hAnsi="Arial" w:cs="Arial"/>
          <w:color w:val="000000" w:themeColor="text1"/>
          <w:sz w:val="22"/>
          <w:szCs w:val="22"/>
        </w:rPr>
        <w:t xml:space="preserve">ofert </w:t>
      </w:r>
      <w:r w:rsidR="00673E7D" w:rsidRPr="00640EC8">
        <w:rPr>
          <w:rFonts w:ascii="Arial" w:hAnsi="Arial" w:cs="Arial"/>
          <w:color w:val="000000" w:themeColor="text1"/>
          <w:sz w:val="22"/>
          <w:szCs w:val="22"/>
        </w:rPr>
        <w:t>oraz wyznacza je następując</w:t>
      </w:r>
      <w:r w:rsidR="00CF529B" w:rsidRPr="00640EC8">
        <w:rPr>
          <w:rFonts w:ascii="Arial" w:hAnsi="Arial" w:cs="Arial"/>
          <w:color w:val="000000" w:themeColor="text1"/>
          <w:sz w:val="22"/>
          <w:szCs w:val="22"/>
        </w:rPr>
        <w:t>o</w:t>
      </w:r>
      <w:r w:rsidR="00673E7D" w:rsidRPr="00640EC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46589E4" w14:textId="77777777" w:rsidR="00640EC8" w:rsidRDefault="00640EC8" w:rsidP="00CF529B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25C62D1" w14:textId="1FDAB52F" w:rsidR="007D7429" w:rsidRPr="00640EC8" w:rsidRDefault="00673E7D" w:rsidP="00CF529B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Oferte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̨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należy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złożyc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́ w siedzibie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Zamawiającego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: Zespół Szkół Ekonomicznych w Brzegu, ul. Jana Pawła II 28, 49-300 Brzeg., w sekretariacie szkoły w</w:t>
      </w:r>
      <w:r w:rsidR="00CF529B"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nieprzekraczalnym terminie: </w:t>
      </w:r>
      <w:r w:rsidR="00CF529B"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do  dnia </w:t>
      </w:r>
      <w:r w:rsidR="00640EC8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11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.1</w:t>
      </w:r>
      <w:r w:rsidR="00640EC8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.2020r. do godz. 10:00</w:t>
      </w:r>
      <w:r w:rsidR="00CF529B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676F6287" w14:textId="118F0847" w:rsidR="007D7429" w:rsidRPr="00640EC8" w:rsidRDefault="00673E7D" w:rsidP="00640EC8">
      <w:pPr>
        <w:pStyle w:val="NormalnyWeb"/>
        <w:spacing w:befor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Otwarcia ofert dokona komisja przetargowa w siedzibie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Zamawiającego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Zespół Szkół Ekonomicznych w Brzegu, ul. Jana Pawła II 28, 49-300 Brzeg,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pokój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3:</w:t>
      </w:r>
      <w:r w:rsidR="00CF529B"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F529B"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w  dniu </w:t>
      </w:r>
      <w:r w:rsidR="00640EC8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11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.1</w:t>
      </w:r>
      <w:r w:rsidR="00640EC8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.2020r. o godz. 10:30</w:t>
      </w:r>
      <w:r w:rsidR="00CF529B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39E2BDCE" w14:textId="77777777" w:rsidR="00344298" w:rsidRPr="00640EC8" w:rsidRDefault="00344298" w:rsidP="005E145B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B47BB2" w14:textId="7387C022" w:rsidR="00754914" w:rsidRPr="00640EC8" w:rsidRDefault="00754914" w:rsidP="005E145B">
      <w:pPr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r w:rsidRPr="00640EC8">
        <w:rPr>
          <w:rFonts w:ascii="Arial" w:hAnsi="Arial" w:cs="Arial"/>
          <w:bCs/>
          <w:color w:val="000000" w:themeColor="text1"/>
          <w:sz w:val="22"/>
          <w:szCs w:val="22"/>
        </w:rPr>
        <w:t xml:space="preserve">Pozostałe zapisy  SIWZ pozostają bez zmian. </w:t>
      </w:r>
    </w:p>
    <w:bookmarkEnd w:id="0"/>
    <w:p w14:paraId="721DC18F" w14:textId="77777777" w:rsidR="007D7429" w:rsidRPr="00640EC8" w:rsidRDefault="007D7429" w:rsidP="005E145B">
      <w:pPr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5F2C" w14:textId="66D9F98C" w:rsidR="007D7429" w:rsidRPr="00CF529B" w:rsidRDefault="007D7429" w:rsidP="005E145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gjdgxs" w:colFirst="0" w:colLast="0"/>
      <w:bookmarkEnd w:id="1"/>
    </w:p>
    <w:sectPr w:rsidR="007D7429" w:rsidRPr="00CF5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C068" w14:textId="77777777" w:rsidR="00F42ACF" w:rsidRDefault="00F42ACF">
      <w:r>
        <w:separator/>
      </w:r>
    </w:p>
  </w:endnote>
  <w:endnote w:type="continuationSeparator" w:id="0">
    <w:p w14:paraId="199C782D" w14:textId="77777777" w:rsidR="00F42ACF" w:rsidRDefault="00F4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D64B" w14:textId="77777777" w:rsidR="007D7429" w:rsidRDefault="0047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6714">
      <w:rPr>
        <w:noProof/>
        <w:color w:val="000000"/>
      </w:rPr>
      <w:t>2</w:t>
    </w:r>
    <w:r>
      <w:rPr>
        <w:color w:val="000000"/>
      </w:rPr>
      <w:fldChar w:fldCharType="end"/>
    </w:r>
  </w:p>
  <w:p w14:paraId="0177ABE1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5E5B" w14:textId="77777777" w:rsidR="00F42ACF" w:rsidRDefault="00F42ACF">
      <w:r>
        <w:separator/>
      </w:r>
    </w:p>
  </w:footnote>
  <w:footnote w:type="continuationSeparator" w:id="0">
    <w:p w14:paraId="15B48E35" w14:textId="77777777" w:rsidR="00F42ACF" w:rsidRDefault="00F4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C4A8" w14:textId="661418EA" w:rsidR="00587398" w:rsidRPr="000D5F6D" w:rsidRDefault="00F46DAF" w:rsidP="00F46DAF">
    <w:pPr>
      <w:spacing w:line="360" w:lineRule="auto"/>
      <w:jc w:val="center"/>
      <w:rPr>
        <w:noProof/>
        <w:color w:val="000000"/>
      </w:rPr>
    </w:pPr>
    <w:r>
      <w:rPr>
        <w:noProof/>
        <w:color w:val="000000"/>
      </w:rPr>
      <w:drawing>
        <wp:inline distT="0" distB="0" distL="0" distR="0" wp14:anchorId="48AB39AD" wp14:editId="726349D3">
          <wp:extent cx="4950460" cy="4756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032C2F" w14:textId="7D5CDEA7" w:rsidR="00587398" w:rsidRPr="000D5F6D" w:rsidRDefault="00587398" w:rsidP="00F46DAF">
    <w:pPr>
      <w:spacing w:after="120"/>
      <w:rPr>
        <w:rFonts w:ascii="Arial" w:hAnsi="Arial" w:cs="Arial"/>
        <w:noProof/>
        <w:color w:val="000000"/>
        <w:sz w:val="22"/>
        <w:szCs w:val="22"/>
      </w:rPr>
    </w:pPr>
  </w:p>
  <w:p w14:paraId="24C2E809" w14:textId="77777777" w:rsidR="00587398" w:rsidRPr="000D5F6D" w:rsidRDefault="00587398" w:rsidP="00587398">
    <w:pPr>
      <w:pStyle w:val="Nagwek6"/>
      <w:spacing w:after="120"/>
      <w:rPr>
        <w:rFonts w:ascii="Arial" w:hAnsi="Arial" w:cs="Arial"/>
        <w:color w:val="000000"/>
        <w:sz w:val="22"/>
        <w:szCs w:val="22"/>
      </w:rPr>
    </w:pPr>
  </w:p>
  <w:p w14:paraId="47561223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5AE2"/>
    <w:multiLevelType w:val="multilevel"/>
    <w:tmpl w:val="ADB2385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FA2478"/>
    <w:multiLevelType w:val="multilevel"/>
    <w:tmpl w:val="83F6D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9"/>
    <w:rsid w:val="00064676"/>
    <w:rsid w:val="00344298"/>
    <w:rsid w:val="003C2D85"/>
    <w:rsid w:val="00475A2F"/>
    <w:rsid w:val="00482214"/>
    <w:rsid w:val="00587398"/>
    <w:rsid w:val="005D4327"/>
    <w:rsid w:val="005E145B"/>
    <w:rsid w:val="00640EC8"/>
    <w:rsid w:val="00673E7D"/>
    <w:rsid w:val="00754914"/>
    <w:rsid w:val="00786468"/>
    <w:rsid w:val="007D7429"/>
    <w:rsid w:val="008A7935"/>
    <w:rsid w:val="009175F8"/>
    <w:rsid w:val="009615DE"/>
    <w:rsid w:val="009A6A0F"/>
    <w:rsid w:val="009F6714"/>
    <w:rsid w:val="00A3460F"/>
    <w:rsid w:val="00AA67E3"/>
    <w:rsid w:val="00B76555"/>
    <w:rsid w:val="00B94318"/>
    <w:rsid w:val="00CF529B"/>
    <w:rsid w:val="00D66CE4"/>
    <w:rsid w:val="00EE234B"/>
    <w:rsid w:val="00F03E03"/>
    <w:rsid w:val="00F166A4"/>
    <w:rsid w:val="00F275BF"/>
    <w:rsid w:val="00F42ACF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3B5B"/>
  <w15:docId w15:val="{3BEE8CC5-B152-45BA-87A8-342C951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7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491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4"/>
  </w:style>
  <w:style w:type="paragraph" w:styleId="Stopka">
    <w:name w:val="footer"/>
    <w:basedOn w:val="Normalny"/>
    <w:link w:val="Stopka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sekretariat28</dc:creator>
  <cp:lastModifiedBy>Kamila Rademacher</cp:lastModifiedBy>
  <cp:revision>6</cp:revision>
  <dcterms:created xsi:type="dcterms:W3CDTF">2020-10-30T07:47:00Z</dcterms:created>
  <dcterms:modified xsi:type="dcterms:W3CDTF">2020-12-08T14:35:00Z</dcterms:modified>
</cp:coreProperties>
</file>